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AF8E" w14:textId="77777777" w:rsidR="00AC4FB6" w:rsidRDefault="00AC4FB6" w:rsidP="00AC4FB6">
      <w:pPr>
        <w:rPr>
          <w:rFonts w:ascii="Arial" w:hAnsi="Arial" w:cs="Arial"/>
          <w:b/>
          <w:bCs/>
          <w:color w:val="005EB8"/>
          <w:sz w:val="36"/>
          <w:szCs w:val="36"/>
        </w:rPr>
      </w:pPr>
    </w:p>
    <w:p w14:paraId="1E2815DC" w14:textId="328D310A" w:rsidR="0044404F" w:rsidRDefault="00D84289" w:rsidP="00AC4FB6">
      <w:pPr>
        <w:rPr>
          <w:rFonts w:ascii="Arial" w:hAnsi="Arial" w:cs="Arial"/>
          <w:b/>
          <w:bCs/>
          <w:color w:val="005EB8"/>
          <w:sz w:val="36"/>
          <w:szCs w:val="36"/>
        </w:rPr>
      </w:pPr>
      <w:r w:rsidRPr="00AC4FB6">
        <w:rPr>
          <w:rFonts w:ascii="Arial" w:hAnsi="Arial" w:cs="Arial"/>
          <w:b/>
          <w:bCs/>
          <w:color w:val="005EB8"/>
          <w:sz w:val="36"/>
          <w:szCs w:val="36"/>
        </w:rPr>
        <w:t xml:space="preserve">Grant Application </w:t>
      </w:r>
      <w:r w:rsidR="00C42D73" w:rsidRPr="00AC4FB6">
        <w:rPr>
          <w:rFonts w:ascii="Arial" w:hAnsi="Arial" w:cs="Arial"/>
          <w:b/>
          <w:bCs/>
          <w:color w:val="005EB8"/>
          <w:sz w:val="36"/>
          <w:szCs w:val="36"/>
        </w:rPr>
        <w:t xml:space="preserve">Form </w:t>
      </w:r>
    </w:p>
    <w:p w14:paraId="2B458DDF" w14:textId="0B74E2A9" w:rsidR="00A67514" w:rsidRPr="0044404F" w:rsidRDefault="00C42D73" w:rsidP="00AC4FB6">
      <w:pPr>
        <w:rPr>
          <w:rFonts w:ascii="Arial" w:hAnsi="Arial" w:cs="Arial"/>
          <w:color w:val="005EB8"/>
          <w:sz w:val="32"/>
          <w:szCs w:val="32"/>
        </w:rPr>
      </w:pPr>
      <w:r w:rsidRPr="0044404F">
        <w:rPr>
          <w:rFonts w:ascii="Arial" w:hAnsi="Arial" w:cs="Arial"/>
          <w:color w:val="005EB8"/>
          <w:sz w:val="32"/>
          <w:szCs w:val="32"/>
        </w:rPr>
        <w:t>Cancer Allies Programme</w:t>
      </w:r>
      <w:r w:rsidR="0044404F" w:rsidRPr="0044404F">
        <w:rPr>
          <w:rFonts w:ascii="Arial" w:hAnsi="Arial" w:cs="Arial"/>
          <w:color w:val="005EB8"/>
          <w:sz w:val="32"/>
          <w:szCs w:val="32"/>
        </w:rPr>
        <w:t xml:space="preserve"> 2026</w:t>
      </w:r>
    </w:p>
    <w:p w14:paraId="55415DF5" w14:textId="77777777" w:rsidR="00F40038" w:rsidRPr="00AC4FB6" w:rsidRDefault="00F40038" w:rsidP="00D84289">
      <w:pPr>
        <w:jc w:val="center"/>
        <w:rPr>
          <w:rFonts w:ascii="Arial" w:hAnsi="Arial" w:cs="Arial"/>
          <w:b/>
          <w:bCs/>
          <w:u w:val="single"/>
        </w:rPr>
      </w:pPr>
    </w:p>
    <w:p w14:paraId="00630AB0" w14:textId="77777777" w:rsidR="00F40038" w:rsidRPr="00AC4FB6" w:rsidRDefault="00F40038" w:rsidP="00D84289">
      <w:pPr>
        <w:jc w:val="center"/>
        <w:rPr>
          <w:rFonts w:ascii="Arial" w:hAnsi="Arial" w:cs="Arial"/>
          <w:b/>
          <w:bCs/>
        </w:rPr>
      </w:pPr>
    </w:p>
    <w:p w14:paraId="757DEDE7" w14:textId="5B0FA434" w:rsidR="00E03C0E" w:rsidRPr="00AC4FB6" w:rsidRDefault="00C42D73" w:rsidP="00E03C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C4FB6">
        <w:rPr>
          <w:rFonts w:ascii="Arial" w:hAnsi="Arial" w:cs="Arial"/>
          <w:b/>
          <w:bCs/>
          <w:sz w:val="28"/>
          <w:szCs w:val="28"/>
        </w:rPr>
        <w:t xml:space="preserve"> Background and objectives</w:t>
      </w:r>
    </w:p>
    <w:p w14:paraId="08AEFC70" w14:textId="77777777" w:rsidR="00C42D73" w:rsidRPr="00AC4FB6" w:rsidRDefault="00C42D73" w:rsidP="00E03C0E">
      <w:pPr>
        <w:jc w:val="both"/>
        <w:rPr>
          <w:rFonts w:ascii="Arial" w:hAnsi="Arial" w:cs="Arial"/>
          <w:b/>
          <w:bCs/>
        </w:rPr>
      </w:pPr>
    </w:p>
    <w:p w14:paraId="2809FEDA" w14:textId="77777777" w:rsidR="00C42D73" w:rsidRPr="00AC4FB6" w:rsidRDefault="00C42D73" w:rsidP="00E03C0E">
      <w:pPr>
        <w:jc w:val="both"/>
        <w:rPr>
          <w:rFonts w:ascii="Arial" w:hAnsi="Arial" w:cs="Arial"/>
        </w:rPr>
      </w:pPr>
    </w:p>
    <w:p w14:paraId="1A600644" w14:textId="77777777" w:rsidR="00C42D73" w:rsidRPr="00AC4FB6" w:rsidRDefault="00E03C0E" w:rsidP="00AC4FB6">
      <w:pPr>
        <w:jc w:val="both"/>
        <w:rPr>
          <w:rFonts w:ascii="Arial" w:hAnsi="Arial" w:cs="Arial"/>
        </w:rPr>
      </w:pPr>
      <w:r w:rsidRPr="00AC4FB6">
        <w:rPr>
          <w:rFonts w:ascii="Arial" w:hAnsi="Arial" w:cs="Arial"/>
        </w:rPr>
        <w:t xml:space="preserve">Addressing health inequalities in cancer is one of the areas of work at </w:t>
      </w:r>
      <w:r w:rsidR="000E115F" w:rsidRPr="00AC4FB6">
        <w:rPr>
          <w:rFonts w:ascii="Arial" w:hAnsi="Arial" w:cs="Arial"/>
        </w:rPr>
        <w:t>TVCA</w:t>
      </w:r>
      <w:r w:rsidRPr="00AC4FB6">
        <w:rPr>
          <w:rFonts w:ascii="Arial" w:hAnsi="Arial" w:cs="Arial"/>
        </w:rPr>
        <w:t xml:space="preserve">. </w:t>
      </w:r>
      <w:r w:rsidR="00C42D73" w:rsidRPr="00AC4FB6">
        <w:rPr>
          <w:rFonts w:ascii="Arial" w:hAnsi="Arial" w:cs="Arial"/>
        </w:rPr>
        <w:t>Based on principles of co-production, the objective of the Cancer Allies Programme is to work collaboratively with key stakeholders to:</w:t>
      </w:r>
    </w:p>
    <w:p w14:paraId="06F54875" w14:textId="49D456BD" w:rsidR="00C42D73" w:rsidRDefault="00C42D73" w:rsidP="00E22E6D">
      <w:pPr>
        <w:numPr>
          <w:ilvl w:val="2"/>
          <w:numId w:val="6"/>
        </w:numPr>
        <w:tabs>
          <w:tab w:val="clear" w:pos="2160"/>
        </w:tabs>
        <w:ind w:left="567" w:hanging="284"/>
        <w:jc w:val="both"/>
        <w:rPr>
          <w:rFonts w:ascii="Arial" w:hAnsi="Arial" w:cs="Arial"/>
        </w:rPr>
      </w:pPr>
      <w:r w:rsidRPr="00AC4FB6">
        <w:rPr>
          <w:rFonts w:ascii="Arial" w:hAnsi="Arial" w:cs="Arial"/>
        </w:rPr>
        <w:t xml:space="preserve">Develop </w:t>
      </w:r>
      <w:r w:rsidRPr="00AC4FB6">
        <w:rPr>
          <w:rFonts w:ascii="Arial" w:hAnsi="Arial" w:cs="Arial"/>
          <w:b/>
          <w:bCs/>
        </w:rPr>
        <w:t>targeted</w:t>
      </w:r>
      <w:r w:rsidRPr="00AC4FB6">
        <w:rPr>
          <w:rFonts w:ascii="Arial" w:hAnsi="Arial" w:cs="Arial"/>
        </w:rPr>
        <w:t xml:space="preserve"> cancer campaign messaging designed to raise awareness of cancer signs and symptoms</w:t>
      </w:r>
      <w:r w:rsidR="00D05BD9" w:rsidRPr="00AC4FB6">
        <w:rPr>
          <w:rFonts w:ascii="Arial" w:hAnsi="Arial" w:cs="Arial"/>
        </w:rPr>
        <w:t xml:space="preserve"> particularly </w:t>
      </w:r>
      <w:r w:rsidR="00663C3C" w:rsidRPr="00AC4FB6">
        <w:rPr>
          <w:rFonts w:ascii="Arial" w:hAnsi="Arial" w:cs="Arial"/>
        </w:rPr>
        <w:t>but not limited to</w:t>
      </w:r>
      <w:r w:rsidR="00D05BD9" w:rsidRPr="00AC4FB6">
        <w:rPr>
          <w:rFonts w:ascii="Arial" w:hAnsi="Arial" w:cs="Arial"/>
        </w:rPr>
        <w:t xml:space="preserve"> these five cancer types (Lung, Prostate,</w:t>
      </w:r>
      <w:r w:rsidR="001B332D" w:rsidRPr="00AC4FB6">
        <w:rPr>
          <w:rFonts w:ascii="Arial" w:hAnsi="Arial" w:cs="Arial"/>
        </w:rPr>
        <w:t xml:space="preserve"> Breast, Bowel and Skin</w:t>
      </w:r>
      <w:r w:rsidR="00663C3C" w:rsidRPr="00AC4FB6">
        <w:rPr>
          <w:rFonts w:ascii="Arial" w:hAnsi="Arial" w:cs="Arial"/>
        </w:rPr>
        <w:t>)</w:t>
      </w:r>
      <w:r w:rsidR="00AC4FB6">
        <w:rPr>
          <w:rFonts w:ascii="Arial" w:hAnsi="Arial" w:cs="Arial"/>
        </w:rPr>
        <w:t>.</w:t>
      </w:r>
    </w:p>
    <w:p w14:paraId="5EE8B245" w14:textId="77777777" w:rsidR="00AC4FB6" w:rsidRPr="00AC4FB6" w:rsidRDefault="00AC4FB6" w:rsidP="00E22E6D">
      <w:pPr>
        <w:ind w:left="567"/>
        <w:jc w:val="both"/>
        <w:rPr>
          <w:rFonts w:ascii="Arial" w:hAnsi="Arial" w:cs="Arial"/>
        </w:rPr>
      </w:pPr>
    </w:p>
    <w:p w14:paraId="64A17187" w14:textId="0AFEDB7A" w:rsidR="00C42D73" w:rsidRPr="00AC4FB6" w:rsidRDefault="00AC4FB6" w:rsidP="00E22E6D">
      <w:pPr>
        <w:numPr>
          <w:ilvl w:val="2"/>
          <w:numId w:val="6"/>
        </w:numPr>
        <w:tabs>
          <w:tab w:val="clear" w:pos="2160"/>
        </w:tabs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42D73" w:rsidRPr="00AC4FB6">
        <w:rPr>
          <w:rFonts w:ascii="Arial" w:hAnsi="Arial" w:cs="Arial"/>
        </w:rPr>
        <w:t>mprove the knowledge and understanding within specific communities</w:t>
      </w:r>
      <w:r>
        <w:rPr>
          <w:rFonts w:ascii="Arial" w:hAnsi="Arial" w:cs="Arial"/>
        </w:rPr>
        <w:t>.</w:t>
      </w:r>
    </w:p>
    <w:p w14:paraId="36491EA7" w14:textId="124CEED9" w:rsidR="00E03C0E" w:rsidRPr="00AC4FB6" w:rsidRDefault="00E03C0E" w:rsidP="00E03C0E">
      <w:pPr>
        <w:jc w:val="both"/>
        <w:rPr>
          <w:rFonts w:ascii="Arial" w:hAnsi="Arial" w:cs="Arial"/>
        </w:rPr>
      </w:pPr>
    </w:p>
    <w:p w14:paraId="1194D337" w14:textId="0430A913" w:rsidR="00E03C0E" w:rsidRDefault="001B332D" w:rsidP="00E03C0E">
      <w:pPr>
        <w:jc w:val="both"/>
        <w:rPr>
          <w:rFonts w:ascii="Arial" w:hAnsi="Arial" w:cs="Arial"/>
          <w:b/>
        </w:rPr>
      </w:pPr>
      <w:r w:rsidRPr="00AC4FB6">
        <w:rPr>
          <w:rFonts w:ascii="Arial" w:hAnsi="Arial" w:cs="Arial"/>
          <w:b/>
        </w:rPr>
        <w:t xml:space="preserve"> Guidance for applicants </w:t>
      </w:r>
    </w:p>
    <w:p w14:paraId="17FA91ED" w14:textId="77777777" w:rsidR="00E22E6D" w:rsidRDefault="00E22E6D" w:rsidP="00E03C0E">
      <w:pPr>
        <w:jc w:val="both"/>
        <w:rPr>
          <w:rFonts w:ascii="Arial" w:hAnsi="Arial" w:cs="Arial"/>
          <w:b/>
        </w:rPr>
      </w:pPr>
    </w:p>
    <w:p w14:paraId="4FB1BFA7" w14:textId="3D7A6564" w:rsidR="00E22E6D" w:rsidRPr="00AC4FB6" w:rsidRDefault="00E22E6D" w:rsidP="00E22E6D">
      <w:pPr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 xml:space="preserve">Sometimes great projects are difficult to support if the way that they are described isn’t clear. </w:t>
      </w:r>
      <w:r>
        <w:rPr>
          <w:rFonts w:ascii="Arial" w:hAnsi="Arial" w:cs="Arial"/>
          <w:lang w:val="en-US"/>
        </w:rPr>
        <w:t>Please</w:t>
      </w:r>
      <w:r w:rsidRPr="00AC4FB6">
        <w:rPr>
          <w:rFonts w:ascii="Arial" w:hAnsi="Arial" w:cs="Arial"/>
          <w:lang w:val="en-US"/>
        </w:rPr>
        <w:t xml:space="preserve"> consider including the following in your project description:</w:t>
      </w:r>
    </w:p>
    <w:p w14:paraId="71125483" w14:textId="13F5CEE1" w:rsidR="00E22E6D" w:rsidRPr="00AC4FB6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>Background context and need for the project</w:t>
      </w:r>
      <w:r>
        <w:rPr>
          <w:rFonts w:ascii="Arial" w:hAnsi="Arial" w:cs="Arial"/>
          <w:lang w:val="en-US"/>
        </w:rPr>
        <w:t>.</w:t>
      </w:r>
    </w:p>
    <w:p w14:paraId="6741268A" w14:textId="1B909020" w:rsidR="00E22E6D" w:rsidRPr="00AC4FB6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>Scope for the project</w:t>
      </w:r>
      <w:r>
        <w:rPr>
          <w:rFonts w:ascii="Arial" w:hAnsi="Arial" w:cs="Arial"/>
          <w:lang w:val="en-US"/>
        </w:rPr>
        <w:t>.</w:t>
      </w:r>
      <w:r w:rsidRPr="00AC4FB6">
        <w:rPr>
          <w:rFonts w:ascii="Arial" w:hAnsi="Arial" w:cs="Arial"/>
          <w:lang w:val="en-US"/>
        </w:rPr>
        <w:t xml:space="preserve"> </w:t>
      </w:r>
    </w:p>
    <w:p w14:paraId="49706D33" w14:textId="580E4A81" w:rsidR="00E22E6D" w:rsidRPr="00AC4FB6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>How your project meets the focal point of Cancer Allies</w:t>
      </w:r>
      <w:r>
        <w:rPr>
          <w:rFonts w:ascii="Arial" w:hAnsi="Arial" w:cs="Arial"/>
          <w:lang w:val="en-US"/>
        </w:rPr>
        <w:t>.</w:t>
      </w:r>
      <w:r w:rsidRPr="00AC4FB6">
        <w:rPr>
          <w:rFonts w:ascii="Arial" w:hAnsi="Arial" w:cs="Arial"/>
          <w:lang w:val="en-US"/>
        </w:rPr>
        <w:t xml:space="preserve"> </w:t>
      </w:r>
    </w:p>
    <w:p w14:paraId="791A1B09" w14:textId="374D1C9E" w:rsidR="00E22E6D" w:rsidRPr="00AC4FB6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 xml:space="preserve">Project goals (preferably SMART. i.e., </w:t>
      </w:r>
      <w:r w:rsidRPr="00AC4FB6">
        <w:rPr>
          <w:rFonts w:ascii="Arial" w:hAnsi="Arial" w:cs="Arial"/>
          <w:u w:val="single"/>
          <w:lang w:val="en-US"/>
        </w:rPr>
        <w:t>S</w:t>
      </w:r>
      <w:r w:rsidRPr="00AC4FB6">
        <w:rPr>
          <w:rFonts w:ascii="Arial" w:hAnsi="Arial" w:cs="Arial"/>
          <w:lang w:val="en-US"/>
        </w:rPr>
        <w:t xml:space="preserve">pecific, </w:t>
      </w:r>
      <w:r w:rsidRPr="00AC4FB6">
        <w:rPr>
          <w:rFonts w:ascii="Arial" w:hAnsi="Arial" w:cs="Arial"/>
          <w:u w:val="single"/>
          <w:lang w:val="en-US"/>
        </w:rPr>
        <w:t>M</w:t>
      </w:r>
      <w:r w:rsidRPr="00AC4FB6">
        <w:rPr>
          <w:rFonts w:ascii="Arial" w:hAnsi="Arial" w:cs="Arial"/>
          <w:lang w:val="en-US"/>
        </w:rPr>
        <w:t xml:space="preserve">easurable, </w:t>
      </w:r>
      <w:r w:rsidRPr="00AC4FB6">
        <w:rPr>
          <w:rFonts w:ascii="Arial" w:hAnsi="Arial" w:cs="Arial"/>
          <w:u w:val="single"/>
          <w:lang w:val="en-US"/>
        </w:rPr>
        <w:t>A</w:t>
      </w:r>
      <w:r w:rsidRPr="00AC4FB6">
        <w:rPr>
          <w:rFonts w:ascii="Arial" w:hAnsi="Arial" w:cs="Arial"/>
          <w:lang w:val="en-US"/>
        </w:rPr>
        <w:t xml:space="preserve">greed, </w:t>
      </w:r>
      <w:r w:rsidRPr="00AC4FB6">
        <w:rPr>
          <w:rFonts w:ascii="Arial" w:hAnsi="Arial" w:cs="Arial"/>
          <w:u w:val="single"/>
          <w:lang w:val="en-US"/>
        </w:rPr>
        <w:t>R</w:t>
      </w:r>
      <w:r w:rsidRPr="00AC4FB6">
        <w:rPr>
          <w:rFonts w:ascii="Arial" w:hAnsi="Arial" w:cs="Arial"/>
          <w:lang w:val="en-US"/>
        </w:rPr>
        <w:t xml:space="preserve">ealistic, </w:t>
      </w:r>
      <w:r w:rsidRPr="00AC4FB6">
        <w:rPr>
          <w:rFonts w:ascii="Arial" w:hAnsi="Arial" w:cs="Arial"/>
          <w:u w:val="single"/>
          <w:lang w:val="en-US"/>
        </w:rPr>
        <w:t>T</w:t>
      </w:r>
      <w:r w:rsidRPr="00AC4FB6">
        <w:rPr>
          <w:rFonts w:ascii="Arial" w:hAnsi="Arial" w:cs="Arial"/>
          <w:lang w:val="en-US"/>
        </w:rPr>
        <w:t>ime-bound)</w:t>
      </w:r>
      <w:r>
        <w:rPr>
          <w:rFonts w:ascii="Arial" w:hAnsi="Arial" w:cs="Arial"/>
          <w:lang w:val="en-US"/>
        </w:rPr>
        <w:t>.</w:t>
      </w:r>
    </w:p>
    <w:p w14:paraId="798C1C7B" w14:textId="77777777" w:rsidR="00E22E6D" w:rsidRPr="00AC4FB6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>Expected reach of the project – e.g. number of people, geographical area, etc.</w:t>
      </w:r>
    </w:p>
    <w:p w14:paraId="0F2D9066" w14:textId="244FA680" w:rsidR="00E22E6D" w:rsidRPr="00AC4FB6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  <w:lang w:val="en-US"/>
        </w:rPr>
      </w:pPr>
      <w:r w:rsidRPr="00AC4FB6">
        <w:rPr>
          <w:rFonts w:ascii="Arial" w:hAnsi="Arial" w:cs="Arial"/>
          <w:lang w:val="en-US"/>
        </w:rPr>
        <w:t>Expected impact of the project</w:t>
      </w:r>
      <w:r>
        <w:rPr>
          <w:rFonts w:ascii="Arial" w:hAnsi="Arial" w:cs="Arial"/>
          <w:lang w:val="en-US"/>
        </w:rPr>
        <w:t>.</w:t>
      </w:r>
    </w:p>
    <w:p w14:paraId="3A7264A6" w14:textId="1EB352D2" w:rsidR="00E22E6D" w:rsidRPr="00E22E6D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E22E6D">
        <w:rPr>
          <w:rFonts w:ascii="Arial" w:hAnsi="Arial" w:cs="Arial"/>
          <w:lang w:val="en-US"/>
        </w:rPr>
        <w:t>Metrics – measures of project success</w:t>
      </w:r>
      <w:r>
        <w:rPr>
          <w:rFonts w:ascii="Arial" w:hAnsi="Arial" w:cs="Arial"/>
          <w:lang w:val="en-US"/>
        </w:rPr>
        <w:t>.</w:t>
      </w:r>
    </w:p>
    <w:p w14:paraId="23C4CB23" w14:textId="6D9F0A26" w:rsidR="00E22E6D" w:rsidRPr="00E22E6D" w:rsidRDefault="00E22E6D" w:rsidP="00E22E6D">
      <w:pPr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E22E6D">
        <w:rPr>
          <w:rFonts w:ascii="Arial" w:hAnsi="Arial" w:cs="Arial"/>
          <w:lang w:val="en-US"/>
        </w:rPr>
        <w:t>Stakeholders involved in the project – who is doing what?</w:t>
      </w:r>
    </w:p>
    <w:p w14:paraId="15AEC4FD" w14:textId="22A70A68" w:rsidR="00C42D73" w:rsidRPr="00AC4FB6" w:rsidRDefault="00C42D73">
      <w:pPr>
        <w:rPr>
          <w:rFonts w:ascii="Arial" w:hAnsi="Arial" w:cs="Arial"/>
          <w:b/>
          <w:bCs/>
        </w:rPr>
      </w:pPr>
      <w:r w:rsidRPr="00AC4FB6">
        <w:rPr>
          <w:rFonts w:ascii="Arial" w:hAnsi="Arial" w:cs="Arial"/>
          <w:b/>
          <w:bCs/>
        </w:rPr>
        <w:br w:type="page"/>
      </w:r>
    </w:p>
    <w:p w14:paraId="7D470B06" w14:textId="0D0F48F2" w:rsidR="00E03C0E" w:rsidRDefault="00AC4FB6">
      <w:pPr>
        <w:rPr>
          <w:rFonts w:ascii="Arial" w:hAnsi="Arial" w:cs="Arial"/>
          <w:b/>
          <w:bCs/>
          <w:color w:val="005EB8"/>
        </w:rPr>
      </w:pPr>
      <w:r w:rsidRPr="00E22E6D">
        <w:rPr>
          <w:rFonts w:ascii="Arial" w:hAnsi="Arial" w:cs="Arial"/>
          <w:b/>
          <w:bCs/>
          <w:color w:val="005EB8"/>
        </w:rPr>
        <w:lastRenderedPageBreak/>
        <w:t>Please complete the following information in full</w:t>
      </w:r>
      <w:r w:rsidR="00E22E6D">
        <w:rPr>
          <w:rFonts w:ascii="Arial" w:hAnsi="Arial" w:cs="Arial"/>
          <w:b/>
          <w:bCs/>
          <w:color w:val="005EB8"/>
        </w:rPr>
        <w:t xml:space="preserve"> and email to: </w:t>
      </w:r>
    </w:p>
    <w:p w14:paraId="7707A4AC" w14:textId="77777777" w:rsidR="00E22E6D" w:rsidRPr="00E22E6D" w:rsidRDefault="00E22E6D">
      <w:pPr>
        <w:rPr>
          <w:rFonts w:ascii="Arial" w:hAnsi="Arial" w:cs="Arial"/>
          <w:b/>
          <w:bCs/>
          <w:color w:val="005EB8"/>
          <w:sz w:val="6"/>
          <w:szCs w:val="6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A67514" w:rsidRPr="00AC4FB6" w14:paraId="7B6B4990" w14:textId="77777777" w:rsidTr="0044404F">
        <w:tc>
          <w:tcPr>
            <w:tcW w:w="2689" w:type="dxa"/>
          </w:tcPr>
          <w:p w14:paraId="562F82AD" w14:textId="77777777" w:rsidR="00A67514" w:rsidRDefault="00610176" w:rsidP="00E22E6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C4FB6">
              <w:rPr>
                <w:rFonts w:ascii="Arial" w:hAnsi="Arial" w:cs="Arial"/>
                <w:b/>
                <w:bCs/>
                <w:lang w:val="en-US"/>
              </w:rPr>
              <w:t>Organisation name</w:t>
            </w:r>
          </w:p>
          <w:p w14:paraId="010C2ECB" w14:textId="2DCC5248" w:rsidR="00E22E6D" w:rsidRPr="00AC4FB6" w:rsidRDefault="00E22E6D" w:rsidP="00E22E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4B6BC69C" w14:textId="03FD3030" w:rsidR="00A67514" w:rsidRPr="00AC4FB6" w:rsidRDefault="00A67514" w:rsidP="00E22E6D">
            <w:pPr>
              <w:jc w:val="both"/>
              <w:rPr>
                <w:rFonts w:ascii="Arial" w:hAnsi="Arial" w:cs="Arial"/>
              </w:rPr>
            </w:pPr>
          </w:p>
        </w:tc>
      </w:tr>
      <w:tr w:rsidR="00610176" w:rsidRPr="00AC4FB6" w14:paraId="76F77B06" w14:textId="77777777" w:rsidTr="0044404F">
        <w:tc>
          <w:tcPr>
            <w:tcW w:w="2689" w:type="dxa"/>
          </w:tcPr>
          <w:p w14:paraId="24107176" w14:textId="77777777" w:rsidR="00610176" w:rsidRPr="00AC4FB6" w:rsidRDefault="00610176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Project title</w:t>
            </w:r>
          </w:p>
          <w:p w14:paraId="7059D534" w14:textId="0F83D87B" w:rsidR="00663C3C" w:rsidRPr="00AC4FB6" w:rsidRDefault="00663C3C" w:rsidP="00E22E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41550D99" w14:textId="77777777" w:rsidR="00610176" w:rsidRPr="00AC4FB6" w:rsidRDefault="00610176" w:rsidP="00E22E6D">
            <w:pPr>
              <w:jc w:val="both"/>
              <w:rPr>
                <w:rFonts w:ascii="Arial" w:hAnsi="Arial" w:cs="Arial"/>
              </w:rPr>
            </w:pPr>
          </w:p>
        </w:tc>
      </w:tr>
      <w:tr w:rsidR="00A67514" w:rsidRPr="00AC4FB6" w14:paraId="6268D757" w14:textId="77777777" w:rsidTr="0044404F">
        <w:tc>
          <w:tcPr>
            <w:tcW w:w="2689" w:type="dxa"/>
          </w:tcPr>
          <w:p w14:paraId="25CC1921" w14:textId="77777777" w:rsidR="00E22E6D" w:rsidRDefault="00663C3C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 xml:space="preserve">Project </w:t>
            </w:r>
            <w:r w:rsidR="00E22E6D">
              <w:rPr>
                <w:rFonts w:ascii="Arial" w:hAnsi="Arial" w:cs="Arial"/>
                <w:b/>
                <w:bCs/>
              </w:rPr>
              <w:t>m</w:t>
            </w:r>
            <w:r w:rsidRPr="00AC4FB6">
              <w:rPr>
                <w:rFonts w:ascii="Arial" w:hAnsi="Arial" w:cs="Arial"/>
                <w:b/>
                <w:bCs/>
              </w:rPr>
              <w:t>anager/</w:t>
            </w:r>
            <w:r w:rsidR="00E22E6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DF21A43" w14:textId="36383814" w:rsidR="00A67514" w:rsidRPr="00AC4FB6" w:rsidRDefault="00663C3C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Lead (Name)</w:t>
            </w:r>
          </w:p>
        </w:tc>
        <w:tc>
          <w:tcPr>
            <w:tcW w:w="6804" w:type="dxa"/>
          </w:tcPr>
          <w:p w14:paraId="5F1404FA" w14:textId="77777777" w:rsidR="00A67514" w:rsidRPr="00AC4FB6" w:rsidRDefault="00A67514" w:rsidP="00E22E6D">
            <w:pPr>
              <w:jc w:val="both"/>
              <w:rPr>
                <w:rFonts w:ascii="Arial" w:hAnsi="Arial" w:cs="Arial"/>
              </w:rPr>
            </w:pPr>
          </w:p>
          <w:p w14:paraId="2BE66D68" w14:textId="09E78D14" w:rsidR="00A67514" w:rsidRPr="00AC4FB6" w:rsidRDefault="00A67514" w:rsidP="00E22E6D">
            <w:pPr>
              <w:jc w:val="both"/>
              <w:rPr>
                <w:rFonts w:ascii="Arial" w:hAnsi="Arial" w:cs="Arial"/>
              </w:rPr>
            </w:pPr>
          </w:p>
        </w:tc>
      </w:tr>
      <w:tr w:rsidR="000255D5" w:rsidRPr="00AC4FB6" w14:paraId="21D561F9" w14:textId="77777777" w:rsidTr="0044404F">
        <w:tc>
          <w:tcPr>
            <w:tcW w:w="2689" w:type="dxa"/>
          </w:tcPr>
          <w:p w14:paraId="27F23495" w14:textId="47BB6428" w:rsidR="0044404F" w:rsidRDefault="00663C3C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Project contact</w:t>
            </w:r>
            <w:r w:rsidR="0044404F">
              <w:rPr>
                <w:rFonts w:ascii="Arial" w:hAnsi="Arial" w:cs="Arial"/>
                <w:b/>
                <w:bCs/>
              </w:rPr>
              <w:t>:</w:t>
            </w:r>
          </w:p>
          <w:p w14:paraId="6F1BE35D" w14:textId="18A92095" w:rsidR="00663C3C" w:rsidRPr="00AC4FB6" w:rsidRDefault="00663C3C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 xml:space="preserve">E-mail and Phone </w:t>
            </w:r>
            <w:r w:rsidR="0044404F">
              <w:rPr>
                <w:rFonts w:ascii="Arial" w:hAnsi="Arial" w:cs="Arial"/>
                <w:b/>
                <w:bCs/>
              </w:rPr>
              <w:t>n</w:t>
            </w:r>
            <w:r w:rsidRPr="00AC4FB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804" w:type="dxa"/>
          </w:tcPr>
          <w:p w14:paraId="1BEE58E7" w14:textId="71C11106" w:rsidR="000255D5" w:rsidRPr="00AC4FB6" w:rsidRDefault="000255D5" w:rsidP="00E22E6D">
            <w:pPr>
              <w:jc w:val="both"/>
              <w:rPr>
                <w:rFonts w:ascii="Arial" w:hAnsi="Arial" w:cs="Arial"/>
              </w:rPr>
            </w:pPr>
          </w:p>
        </w:tc>
      </w:tr>
      <w:tr w:rsidR="00A67514" w:rsidRPr="00AC4FB6" w14:paraId="10A887B6" w14:textId="77777777" w:rsidTr="0044404F">
        <w:tc>
          <w:tcPr>
            <w:tcW w:w="2689" w:type="dxa"/>
          </w:tcPr>
          <w:p w14:paraId="6B1A0CAE" w14:textId="4F7D9FDB" w:rsidR="00A67514" w:rsidRPr="00AC4FB6" w:rsidRDefault="00716B66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Funding Arrangements</w:t>
            </w:r>
            <w:r w:rsidR="00553677" w:rsidRPr="00AC4FB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804" w:type="dxa"/>
          </w:tcPr>
          <w:p w14:paraId="319A1631" w14:textId="77777777" w:rsidR="00553677" w:rsidRPr="00AC4FB6" w:rsidRDefault="00553677" w:rsidP="00E22E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C4FB6">
              <w:rPr>
                <w:rFonts w:ascii="Arial" w:hAnsi="Arial" w:cs="Arial"/>
              </w:rPr>
              <w:t>TVCA will supply promotional materials (banners, flyers, posters) for all events.</w:t>
            </w:r>
          </w:p>
          <w:p w14:paraId="61655483" w14:textId="42AD5C2B" w:rsidR="00A67514" w:rsidRPr="00AC4FB6" w:rsidRDefault="00553677" w:rsidP="00E22E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C4FB6">
              <w:rPr>
                <w:rFonts w:ascii="Arial" w:hAnsi="Arial" w:cs="Arial"/>
              </w:rPr>
              <w:t>Host organisations will receive a standardised token to acknowledge their partnership and hosting support.</w:t>
            </w:r>
          </w:p>
        </w:tc>
      </w:tr>
      <w:tr w:rsidR="007A3731" w:rsidRPr="00AC4FB6" w14:paraId="4C322252" w14:textId="77777777" w:rsidTr="0044404F">
        <w:tc>
          <w:tcPr>
            <w:tcW w:w="2689" w:type="dxa"/>
          </w:tcPr>
          <w:p w14:paraId="40A2E9E3" w14:textId="6F7103C6" w:rsidR="007A3731" w:rsidRPr="00AC4FB6" w:rsidRDefault="007A3731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Project description &amp; objectives</w:t>
            </w:r>
          </w:p>
        </w:tc>
        <w:tc>
          <w:tcPr>
            <w:tcW w:w="6804" w:type="dxa"/>
          </w:tcPr>
          <w:p w14:paraId="28CABF9A" w14:textId="77777777" w:rsidR="007A3731" w:rsidRPr="00AC4FB6" w:rsidRDefault="007A3731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(Please provide project description here – there is no word limit)</w:t>
            </w:r>
          </w:p>
          <w:p w14:paraId="71E9BEE8" w14:textId="77777777" w:rsidR="00E22E6D" w:rsidRDefault="00AC4FB6" w:rsidP="00E22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</w:t>
            </w:r>
            <w:r w:rsidR="007A3731" w:rsidRPr="00AC4FB6">
              <w:rPr>
                <w:rFonts w:ascii="Arial" w:hAnsi="Arial" w:cs="Arial"/>
              </w:rPr>
              <w:t xml:space="preserve"> details of the specific provision or project for which you seek funding, along with the timescale of the project, and planned implementation phasing</w:t>
            </w:r>
            <w:r w:rsidR="00E22E6D">
              <w:rPr>
                <w:rFonts w:ascii="Arial" w:hAnsi="Arial" w:cs="Arial"/>
              </w:rPr>
              <w:t xml:space="preserve">. </w:t>
            </w:r>
          </w:p>
          <w:p w14:paraId="44F37DE9" w14:textId="2F4DB548" w:rsidR="007A3731" w:rsidRPr="00AC4FB6" w:rsidRDefault="00E22E6D" w:rsidP="00E2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Include </w:t>
            </w:r>
            <w:r w:rsidR="007A3731" w:rsidRPr="00AC4FB6">
              <w:rPr>
                <w:rFonts w:ascii="Arial" w:hAnsi="Arial" w:cs="Arial"/>
              </w:rPr>
              <w:t>clearly defined outcomes. (If you have a separate document detailing your strategic planning please include with your application).</w:t>
            </w:r>
          </w:p>
        </w:tc>
      </w:tr>
      <w:tr w:rsidR="00D05BD9" w:rsidRPr="00AC4FB6" w14:paraId="4F50D485" w14:textId="77777777" w:rsidTr="0044404F">
        <w:tc>
          <w:tcPr>
            <w:tcW w:w="2689" w:type="dxa"/>
          </w:tcPr>
          <w:p w14:paraId="09807F52" w14:textId="7C22936A" w:rsidR="00D05BD9" w:rsidRPr="00AC4FB6" w:rsidRDefault="00D05BD9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Desired outcomes/impact</w:t>
            </w:r>
          </w:p>
        </w:tc>
        <w:tc>
          <w:tcPr>
            <w:tcW w:w="6804" w:type="dxa"/>
          </w:tcPr>
          <w:p w14:paraId="5764AF20" w14:textId="278EA4E6" w:rsidR="00663C3C" w:rsidRPr="00AC4FB6" w:rsidRDefault="00663C3C" w:rsidP="00E22E6D">
            <w:pPr>
              <w:rPr>
                <w:rFonts w:ascii="Arial" w:hAnsi="Arial" w:cs="Arial"/>
              </w:rPr>
            </w:pPr>
            <w:r w:rsidRPr="00AC4FB6">
              <w:rPr>
                <w:rFonts w:ascii="Arial" w:hAnsi="Arial" w:cs="Arial"/>
              </w:rPr>
              <w:t>e.g. increased awareness of signs and symptoms</w:t>
            </w:r>
            <w:r w:rsidR="00AC4FB6">
              <w:rPr>
                <w:rFonts w:ascii="Arial" w:hAnsi="Arial" w:cs="Arial"/>
              </w:rPr>
              <w:t>,</w:t>
            </w:r>
          </w:p>
          <w:p w14:paraId="7D07F866" w14:textId="2658CEFE" w:rsidR="00663C3C" w:rsidRPr="00AC4FB6" w:rsidRDefault="00663C3C" w:rsidP="00E22E6D">
            <w:pPr>
              <w:rPr>
                <w:rFonts w:ascii="Arial" w:hAnsi="Arial" w:cs="Arial"/>
              </w:rPr>
            </w:pPr>
            <w:r w:rsidRPr="00AC4FB6">
              <w:rPr>
                <w:rFonts w:ascii="Arial" w:hAnsi="Arial" w:cs="Arial"/>
              </w:rPr>
              <w:t>understanding of need to attend screening appointments</w:t>
            </w:r>
            <w:r w:rsidR="00AC4FB6">
              <w:rPr>
                <w:rFonts w:ascii="Arial" w:hAnsi="Arial" w:cs="Arial"/>
              </w:rPr>
              <w:t>,</w:t>
            </w:r>
          </w:p>
          <w:p w14:paraId="21A117F3" w14:textId="75C921A5" w:rsidR="00D05BD9" w:rsidRPr="00AC4FB6" w:rsidRDefault="00AC4FB6" w:rsidP="00E22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663C3C" w:rsidRPr="00AC4FB6">
              <w:rPr>
                <w:rFonts w:ascii="Arial" w:hAnsi="Arial" w:cs="Arial"/>
              </w:rPr>
              <w:t>educ</w:t>
            </w:r>
            <w:r>
              <w:rPr>
                <w:rFonts w:ascii="Arial" w:hAnsi="Arial" w:cs="Arial"/>
              </w:rPr>
              <w:t>e</w:t>
            </w:r>
            <w:r w:rsidR="00663C3C" w:rsidRPr="00AC4FB6">
              <w:rPr>
                <w:rFonts w:ascii="Arial" w:hAnsi="Arial" w:cs="Arial"/>
              </w:rPr>
              <w:t xml:space="preserve"> screening </w:t>
            </w:r>
            <w:r>
              <w:rPr>
                <w:rFonts w:ascii="Arial" w:hAnsi="Arial" w:cs="Arial"/>
              </w:rPr>
              <w:t>‘Did Not Attend’ numbers.</w:t>
            </w:r>
          </w:p>
        </w:tc>
      </w:tr>
      <w:tr w:rsidR="00D05BD9" w:rsidRPr="00AC4FB6" w14:paraId="1F02C9B4" w14:textId="77777777" w:rsidTr="0044404F">
        <w:tc>
          <w:tcPr>
            <w:tcW w:w="2689" w:type="dxa"/>
          </w:tcPr>
          <w:p w14:paraId="6AF5CBB4" w14:textId="36F24541" w:rsidR="00D05BD9" w:rsidRPr="00AC4FB6" w:rsidRDefault="00D05BD9" w:rsidP="00E22E6D">
            <w:pPr>
              <w:rPr>
                <w:rFonts w:ascii="Arial" w:hAnsi="Arial" w:cs="Arial"/>
                <w:b/>
                <w:bCs/>
              </w:rPr>
            </w:pPr>
            <w:r w:rsidRPr="00AC4FB6">
              <w:rPr>
                <w:rFonts w:ascii="Arial" w:hAnsi="Arial" w:cs="Arial"/>
                <w:b/>
                <w:bCs/>
              </w:rPr>
              <w:t>Metrics of Success</w:t>
            </w:r>
          </w:p>
        </w:tc>
        <w:tc>
          <w:tcPr>
            <w:tcW w:w="6804" w:type="dxa"/>
          </w:tcPr>
          <w:p w14:paraId="04E3F93F" w14:textId="3C00DADC" w:rsidR="00663C3C" w:rsidRPr="00AC4FB6" w:rsidRDefault="00663C3C" w:rsidP="00E22E6D">
            <w:pPr>
              <w:rPr>
                <w:rFonts w:ascii="Arial" w:hAnsi="Arial" w:cs="Arial"/>
              </w:rPr>
            </w:pPr>
            <w:r w:rsidRPr="00AC4FB6">
              <w:rPr>
                <w:rFonts w:ascii="Arial" w:hAnsi="Arial" w:cs="Arial"/>
                <w:b/>
                <w:bCs/>
              </w:rPr>
              <w:t>Qualitative</w:t>
            </w:r>
            <w:r w:rsidR="00AC4FB6">
              <w:rPr>
                <w:rFonts w:ascii="Arial" w:hAnsi="Arial" w:cs="Arial"/>
                <w:b/>
                <w:bCs/>
              </w:rPr>
              <w:t>:</w:t>
            </w:r>
            <w:r w:rsidRPr="00AC4FB6">
              <w:rPr>
                <w:rFonts w:ascii="Arial" w:hAnsi="Arial" w:cs="Arial"/>
              </w:rPr>
              <w:t xml:space="preserve"> e.g. comments from surveys, participants’ feedback </w:t>
            </w:r>
          </w:p>
          <w:p w14:paraId="60D94B70" w14:textId="357E8704" w:rsidR="00663C3C" w:rsidRPr="00AC4FB6" w:rsidRDefault="00663C3C" w:rsidP="00E22E6D">
            <w:pPr>
              <w:rPr>
                <w:rFonts w:ascii="Arial" w:hAnsi="Arial" w:cs="Arial"/>
              </w:rPr>
            </w:pPr>
            <w:r w:rsidRPr="00AC4FB6">
              <w:rPr>
                <w:rFonts w:ascii="Arial" w:hAnsi="Arial" w:cs="Arial"/>
                <w:b/>
                <w:bCs/>
              </w:rPr>
              <w:t>Quantitative</w:t>
            </w:r>
            <w:r w:rsidR="00AC4FB6">
              <w:rPr>
                <w:rFonts w:ascii="Arial" w:hAnsi="Arial" w:cs="Arial"/>
                <w:b/>
                <w:bCs/>
              </w:rPr>
              <w:t xml:space="preserve">: </w:t>
            </w:r>
            <w:r w:rsidRPr="00AC4FB6">
              <w:rPr>
                <w:rFonts w:ascii="Arial" w:hAnsi="Arial" w:cs="Arial"/>
              </w:rPr>
              <w:t>e.g. No of events</w:t>
            </w:r>
            <w:r w:rsidR="00AC4FB6">
              <w:rPr>
                <w:rFonts w:ascii="Arial" w:hAnsi="Arial" w:cs="Arial"/>
              </w:rPr>
              <w:t>,</w:t>
            </w:r>
            <w:r w:rsidRPr="00AC4FB6">
              <w:rPr>
                <w:rFonts w:ascii="Arial" w:hAnsi="Arial" w:cs="Arial"/>
              </w:rPr>
              <w:t xml:space="preserve"> number of </w:t>
            </w:r>
            <w:r w:rsidR="00AC4FB6">
              <w:rPr>
                <w:rFonts w:ascii="Arial" w:hAnsi="Arial" w:cs="Arial"/>
              </w:rPr>
              <w:t>people attending</w:t>
            </w:r>
            <w:r w:rsidRPr="00AC4FB6">
              <w:rPr>
                <w:rFonts w:ascii="Arial" w:hAnsi="Arial" w:cs="Arial"/>
              </w:rPr>
              <w:t xml:space="preserve"> events</w:t>
            </w:r>
          </w:p>
          <w:p w14:paraId="7294ACFA" w14:textId="5721CC8E" w:rsidR="00D05BD9" w:rsidRPr="00AC4FB6" w:rsidRDefault="00D05BD9" w:rsidP="00E22E6D">
            <w:pPr>
              <w:rPr>
                <w:rFonts w:ascii="Arial" w:hAnsi="Arial" w:cs="Arial"/>
              </w:rPr>
            </w:pPr>
          </w:p>
        </w:tc>
      </w:tr>
    </w:tbl>
    <w:p w14:paraId="2C6D06E9" w14:textId="3348294E" w:rsidR="00182B2F" w:rsidRPr="00AC4FB6" w:rsidRDefault="00182B2F">
      <w:pPr>
        <w:rPr>
          <w:rFonts w:ascii="Arial" w:hAnsi="Arial" w:cs="Arial"/>
        </w:rPr>
      </w:pPr>
    </w:p>
    <w:sectPr w:rsidR="00182B2F" w:rsidRPr="00AC4FB6" w:rsidSect="00E22E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560" w:right="1440" w:bottom="1440" w:left="1440" w:header="227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EFBE" w14:textId="77777777" w:rsidR="00D20573" w:rsidRDefault="00D20573" w:rsidP="00DD3A14">
      <w:r>
        <w:separator/>
      </w:r>
    </w:p>
  </w:endnote>
  <w:endnote w:type="continuationSeparator" w:id="0">
    <w:p w14:paraId="6A2AE8C5" w14:textId="77777777" w:rsidR="00D20573" w:rsidRDefault="00D20573" w:rsidP="00DD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4F5" w14:textId="0646CB8E" w:rsidR="00766D91" w:rsidRDefault="00766D91" w:rsidP="00766D91">
    <w:pPr>
      <w:pStyle w:val="Footer"/>
      <w:ind w:left="-1418" w:right="-1440" w:hanging="22"/>
    </w:pPr>
    <w:r>
      <w:rPr>
        <w:noProof/>
      </w:rPr>
      <w:drawing>
        <wp:inline distT="0" distB="0" distL="0" distR="0" wp14:anchorId="64FBBF28" wp14:editId="5AFC3592">
          <wp:extent cx="7606786" cy="704850"/>
          <wp:effectExtent l="0" t="0" r="635" b="0"/>
          <wp:docPr id="78413931" name="Picture 78413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664" cy="7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CBF2" w14:textId="3D0D1702" w:rsidR="00DD3A14" w:rsidRDefault="00DD3A1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387042" wp14:editId="4B536DD1">
          <wp:simplePos x="0" y="0"/>
          <wp:positionH relativeFrom="column">
            <wp:posOffset>-929005</wp:posOffset>
          </wp:positionH>
          <wp:positionV relativeFrom="paragraph">
            <wp:posOffset>-561340</wp:posOffset>
          </wp:positionV>
          <wp:extent cx="7560000" cy="749295"/>
          <wp:effectExtent l="0" t="0" r="0" b="635"/>
          <wp:wrapNone/>
          <wp:docPr id="632838621" name="Picture 632838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7554" w14:textId="77777777" w:rsidR="00D20573" w:rsidRDefault="00D20573" w:rsidP="00DD3A14">
      <w:r>
        <w:separator/>
      </w:r>
    </w:p>
  </w:footnote>
  <w:footnote w:type="continuationSeparator" w:id="0">
    <w:p w14:paraId="6EFC7D04" w14:textId="77777777" w:rsidR="00D20573" w:rsidRDefault="00D20573" w:rsidP="00DD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E28B" w14:textId="1042CCE4" w:rsidR="00766D91" w:rsidRDefault="0044404F" w:rsidP="00766D91">
    <w:pPr>
      <w:pStyle w:val="Header"/>
      <w:ind w:left="-141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BB0E88" wp14:editId="274717F7">
          <wp:simplePos x="0" y="0"/>
          <wp:positionH relativeFrom="column">
            <wp:posOffset>4851400</wp:posOffset>
          </wp:positionH>
          <wp:positionV relativeFrom="paragraph">
            <wp:posOffset>133350</wp:posOffset>
          </wp:positionV>
          <wp:extent cx="1181100" cy="639445"/>
          <wp:effectExtent l="0" t="0" r="0" b="8255"/>
          <wp:wrapThrough wrapText="bothSides">
            <wp:wrapPolygon edited="0">
              <wp:start x="0" y="0"/>
              <wp:lineTo x="0" y="21235"/>
              <wp:lineTo x="21252" y="21235"/>
              <wp:lineTo x="21252" y="0"/>
              <wp:lineTo x="0" y="0"/>
            </wp:wrapPolygon>
          </wp:wrapThrough>
          <wp:docPr id="2132988462" name="Picture 1" descr="A blue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09319" name="Picture 1" descr="A blue and blac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3D17" w14:textId="3B7932A4" w:rsidR="00DD3A14" w:rsidRDefault="00AC4FB6" w:rsidP="009D5561">
    <w:pPr>
      <w:pStyle w:val="Header"/>
      <w:ind w:left="-1440" w:firstLine="2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989AB7" wp14:editId="34302C2B">
          <wp:simplePos x="0" y="0"/>
          <wp:positionH relativeFrom="column">
            <wp:posOffset>4584700</wp:posOffset>
          </wp:positionH>
          <wp:positionV relativeFrom="paragraph">
            <wp:posOffset>147955</wp:posOffset>
          </wp:positionV>
          <wp:extent cx="1181100" cy="639445"/>
          <wp:effectExtent l="0" t="0" r="1270" b="0"/>
          <wp:wrapThrough wrapText="bothSides">
            <wp:wrapPolygon edited="0">
              <wp:start x="0" y="0"/>
              <wp:lineTo x="0" y="20829"/>
              <wp:lineTo x="21308" y="20829"/>
              <wp:lineTo x="21308" y="0"/>
              <wp:lineTo x="0" y="0"/>
            </wp:wrapPolygon>
          </wp:wrapThrough>
          <wp:docPr id="727769067" name="Picture 1" descr="A blue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09319" name="Picture 1" descr="A blue and blac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50EC"/>
    <w:multiLevelType w:val="hybridMultilevel"/>
    <w:tmpl w:val="6F8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7935"/>
    <w:multiLevelType w:val="hybridMultilevel"/>
    <w:tmpl w:val="1618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FDC"/>
    <w:multiLevelType w:val="hybridMultilevel"/>
    <w:tmpl w:val="516C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532E"/>
    <w:multiLevelType w:val="hybridMultilevel"/>
    <w:tmpl w:val="C788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111C"/>
    <w:multiLevelType w:val="hybridMultilevel"/>
    <w:tmpl w:val="A9023966"/>
    <w:lvl w:ilvl="0" w:tplc="5D1C61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C84437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3FFAD47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628984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BE2561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FDC8A8C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7E0C1CD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BB30D48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A74E0BE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700A95"/>
    <w:multiLevelType w:val="hybridMultilevel"/>
    <w:tmpl w:val="29308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E4361"/>
    <w:multiLevelType w:val="hybridMultilevel"/>
    <w:tmpl w:val="5A90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52A58"/>
    <w:multiLevelType w:val="hybridMultilevel"/>
    <w:tmpl w:val="3F1EE0E4"/>
    <w:lvl w:ilvl="0" w:tplc="490C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ED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22A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8D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41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C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47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C1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152555">
    <w:abstractNumId w:val="1"/>
  </w:num>
  <w:num w:numId="2" w16cid:durableId="497044835">
    <w:abstractNumId w:val="0"/>
  </w:num>
  <w:num w:numId="3" w16cid:durableId="804664244">
    <w:abstractNumId w:val="6"/>
  </w:num>
  <w:num w:numId="4" w16cid:durableId="162087202">
    <w:abstractNumId w:val="3"/>
  </w:num>
  <w:num w:numId="5" w16cid:durableId="2060280950">
    <w:abstractNumId w:val="4"/>
  </w:num>
  <w:num w:numId="6" w16cid:durableId="1726560929">
    <w:abstractNumId w:val="7"/>
  </w:num>
  <w:num w:numId="7" w16cid:durableId="1935286290">
    <w:abstractNumId w:val="2"/>
  </w:num>
  <w:num w:numId="8" w16cid:durableId="1264000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14"/>
    <w:rsid w:val="000255D5"/>
    <w:rsid w:val="0002581D"/>
    <w:rsid w:val="00042224"/>
    <w:rsid w:val="00050099"/>
    <w:rsid w:val="00083ED9"/>
    <w:rsid w:val="000E115F"/>
    <w:rsid w:val="00100070"/>
    <w:rsid w:val="00182B2F"/>
    <w:rsid w:val="001B091B"/>
    <w:rsid w:val="001B332D"/>
    <w:rsid w:val="00295315"/>
    <w:rsid w:val="002A7BE1"/>
    <w:rsid w:val="002D7D0B"/>
    <w:rsid w:val="002F7DFE"/>
    <w:rsid w:val="00303A28"/>
    <w:rsid w:val="00314246"/>
    <w:rsid w:val="003364CD"/>
    <w:rsid w:val="0034704F"/>
    <w:rsid w:val="0038752F"/>
    <w:rsid w:val="003A336F"/>
    <w:rsid w:val="00430A9F"/>
    <w:rsid w:val="00433E04"/>
    <w:rsid w:val="0044404F"/>
    <w:rsid w:val="00455672"/>
    <w:rsid w:val="0048393F"/>
    <w:rsid w:val="00532141"/>
    <w:rsid w:val="00550195"/>
    <w:rsid w:val="00553677"/>
    <w:rsid w:val="0055776E"/>
    <w:rsid w:val="00577B87"/>
    <w:rsid w:val="005A5AC9"/>
    <w:rsid w:val="00610176"/>
    <w:rsid w:val="00643616"/>
    <w:rsid w:val="0065704F"/>
    <w:rsid w:val="00663C3C"/>
    <w:rsid w:val="006D3931"/>
    <w:rsid w:val="00716B66"/>
    <w:rsid w:val="00732E72"/>
    <w:rsid w:val="0074301F"/>
    <w:rsid w:val="007651F2"/>
    <w:rsid w:val="00766D91"/>
    <w:rsid w:val="007A3731"/>
    <w:rsid w:val="007F5401"/>
    <w:rsid w:val="00804474"/>
    <w:rsid w:val="00821FD9"/>
    <w:rsid w:val="008618C4"/>
    <w:rsid w:val="00871F37"/>
    <w:rsid w:val="008846F0"/>
    <w:rsid w:val="00890AE9"/>
    <w:rsid w:val="008D6D44"/>
    <w:rsid w:val="008F104B"/>
    <w:rsid w:val="0094463E"/>
    <w:rsid w:val="009D5561"/>
    <w:rsid w:val="009E34E8"/>
    <w:rsid w:val="00A40928"/>
    <w:rsid w:val="00A67514"/>
    <w:rsid w:val="00A9153C"/>
    <w:rsid w:val="00A941C9"/>
    <w:rsid w:val="00A96CB4"/>
    <w:rsid w:val="00AC4FB6"/>
    <w:rsid w:val="00AE4C31"/>
    <w:rsid w:val="00B37E9F"/>
    <w:rsid w:val="00B75DE6"/>
    <w:rsid w:val="00BA43C5"/>
    <w:rsid w:val="00BB7128"/>
    <w:rsid w:val="00BF15A2"/>
    <w:rsid w:val="00C27046"/>
    <w:rsid w:val="00C278F3"/>
    <w:rsid w:val="00C42D73"/>
    <w:rsid w:val="00C92811"/>
    <w:rsid w:val="00CC647C"/>
    <w:rsid w:val="00CF1B60"/>
    <w:rsid w:val="00D0457E"/>
    <w:rsid w:val="00D05BD9"/>
    <w:rsid w:val="00D20573"/>
    <w:rsid w:val="00D76B5F"/>
    <w:rsid w:val="00D84289"/>
    <w:rsid w:val="00DB18B0"/>
    <w:rsid w:val="00DD2044"/>
    <w:rsid w:val="00DD3A14"/>
    <w:rsid w:val="00DE65EC"/>
    <w:rsid w:val="00DF7667"/>
    <w:rsid w:val="00E03C0E"/>
    <w:rsid w:val="00E22E6D"/>
    <w:rsid w:val="00EA36E5"/>
    <w:rsid w:val="00ED53A1"/>
    <w:rsid w:val="00F118E7"/>
    <w:rsid w:val="00F360C3"/>
    <w:rsid w:val="00F40038"/>
    <w:rsid w:val="00F44020"/>
    <w:rsid w:val="00F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C7FF"/>
  <w15:chartTrackingRefBased/>
  <w15:docId w15:val="{F5B6DD5A-AA33-8F41-9601-FF66CF4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14"/>
  </w:style>
  <w:style w:type="paragraph" w:styleId="Footer">
    <w:name w:val="footer"/>
    <w:basedOn w:val="Normal"/>
    <w:link w:val="FooterChar"/>
    <w:uiPriority w:val="99"/>
    <w:unhideWhenUsed/>
    <w:rsid w:val="00DD3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14"/>
  </w:style>
  <w:style w:type="table" w:styleId="TableGrid">
    <w:name w:val="Table Grid"/>
    <w:basedOn w:val="TableNormal"/>
    <w:uiPriority w:val="39"/>
    <w:rsid w:val="00A6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09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4003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0038"/>
    <w:rPr>
      <w:rFonts w:ascii="Calibri" w:eastAsia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42D73"/>
  </w:style>
  <w:style w:type="paragraph" w:styleId="NormalWeb">
    <w:name w:val="Normal (Web)"/>
    <w:basedOn w:val="Normal"/>
    <w:uiPriority w:val="99"/>
    <w:semiHidden/>
    <w:unhideWhenUsed/>
    <w:rsid w:val="00C42D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1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4F4D31D1DD7459826A56FBCF0B2A6" ma:contentTypeVersion="16" ma:contentTypeDescription="Create a new document." ma:contentTypeScope="" ma:versionID="046e67f5b0d877d1469612dbf9310789">
  <xsd:schema xmlns:xsd="http://www.w3.org/2001/XMLSchema" xmlns:xs="http://www.w3.org/2001/XMLSchema" xmlns:p="http://schemas.microsoft.com/office/2006/metadata/properties" xmlns:ns1="http://schemas.microsoft.com/sharepoint/v3" xmlns:ns2="5d51f2a1-df1b-4c68-bc66-5a87d057fe01" xmlns:ns3="33905c23-1906-4c9e-bfef-75f978e5dda6" targetNamespace="http://schemas.microsoft.com/office/2006/metadata/properties" ma:root="true" ma:fieldsID="b8c46b0e79f0f942728e7f27cf7476ff" ns1:_="" ns2:_="" ns3:_="">
    <xsd:import namespace="http://schemas.microsoft.com/sharepoint/v3"/>
    <xsd:import namespace="5d51f2a1-df1b-4c68-bc66-5a87d057fe01"/>
    <xsd:import namespace="33905c23-1906-4c9e-bfef-75f978e5d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1f2a1-df1b-4c68-bc66-5a87d057f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5c23-1906-4c9e-bfef-75f978e5d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12651-25b8-4f65-a32e-b24ca3aab005}" ma:internalName="TaxCatchAll" ma:showField="CatchAllData" ma:web="33905c23-1906-4c9e-bfef-75f978e5d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d51f2a1-df1b-4c68-bc66-5a87d057fe01">
      <Terms xmlns="http://schemas.microsoft.com/office/infopath/2007/PartnerControls"/>
    </lcf76f155ced4ddcb4097134ff3c332f>
    <TaxCatchAll xmlns="33905c23-1906-4c9e-bfef-75f978e5dda6" xsi:nil="true"/>
  </documentManagement>
</p:properties>
</file>

<file path=customXml/itemProps1.xml><?xml version="1.0" encoding="utf-8"?>
<ds:datastoreItem xmlns:ds="http://schemas.openxmlformats.org/officeDocument/2006/customXml" ds:itemID="{72905A1C-9500-4466-AF9F-346037E00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F1A29-AA7F-4F26-9F9A-E85A81C70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1f2a1-df1b-4c68-bc66-5a87d057fe01"/>
    <ds:schemaRef ds:uri="33905c23-1906-4c9e-bfef-75f978e5d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2EA6F-C7F9-4742-BA8E-E2739E456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51f2a1-df1b-4c68-bc66-5a87d057fe01"/>
    <ds:schemaRef ds:uri="33905c23-1906-4c9e-bfef-75f978e5d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SMITH, Becks (NHS BUCKINGHAMSHIRE, OXFORDSHIRE AND BERKSHIRE WEST ICB - 14Y)</cp:lastModifiedBy>
  <cp:revision>3</cp:revision>
  <dcterms:created xsi:type="dcterms:W3CDTF">2025-12-03T16:38:00Z</dcterms:created>
  <dcterms:modified xsi:type="dcterms:W3CDTF">2025-12-03T18:01:00Z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0x010100DE04F4D31D1DD7459826A56FBCF0B2A6</vt:lpwstr>
  </property>
  <property fmtid="{D5CDD505-2E9C-101B-9397-08002B2CF9AE}" pid="3" name="Order">
    <vt:r8>862200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